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6C91"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Praktisch aan de slag met parochievernieuwing: De Drie H’s</w:t>
      </w:r>
      <w:r>
        <w:rPr>
          <w:rStyle w:val="eop"/>
          <w:rFonts w:ascii="Calibri" w:hAnsi="Calibri" w:cs="Calibri"/>
          <w:sz w:val="32"/>
          <w:szCs w:val="32"/>
        </w:rPr>
        <w:t> </w:t>
      </w:r>
    </w:p>
    <w:p w14:paraId="6D74B397"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1A9B8C"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DRIEBERGEN, 27 juni 2022 – De conferentie over de missionaire parochie vond alweer drie maanden geleden plaats. “Een mooi moment om terug te kijken naar welke stappen jouw parochie al heeft gezet en welke stappen nog genomen kunnen worden,” aldus Frank Jansons, Relatiemanager Alpha Katholiek bij Alpha Nederland. </w:t>
      </w:r>
      <w:r>
        <w:rPr>
          <w:rStyle w:val="eop"/>
          <w:rFonts w:ascii="Calibri" w:hAnsi="Calibri" w:cs="Calibri"/>
        </w:rPr>
        <w:t> </w:t>
      </w:r>
    </w:p>
    <w:p w14:paraId="64CE25CB"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8CD814"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In zijn boek ‘Als God Renoveert’ schrijft Fr. James </w:t>
      </w:r>
      <w:r>
        <w:rPr>
          <w:rStyle w:val="spellingerror"/>
          <w:rFonts w:ascii="Calibri" w:hAnsi="Calibri" w:cs="Calibri"/>
        </w:rPr>
        <w:t>Mallon</w:t>
      </w:r>
      <w:r>
        <w:rPr>
          <w:rStyle w:val="normaltextrun"/>
          <w:rFonts w:ascii="Calibri" w:hAnsi="Calibri" w:cs="Calibri"/>
        </w:rPr>
        <w:t xml:space="preserve"> over meerdere waarden die belangrijk zijn in een missionaire parochie.  Zo sprak hij over Alpha als de motor om je parochie te transformeren van onderhoud naar bloei. Naast Alpha benoemde Fr. Mallon meer elementen van parochievernieuwing, zoals het belang van de Drie H’s. “Parochievernieuwing ontstaat als een parochie aan de slag gaat met de Drie H’s,” vertelt Jansons. “</w:t>
      </w:r>
      <w:r>
        <w:rPr>
          <w:rStyle w:val="spellingerror"/>
          <w:rFonts w:ascii="Calibri" w:hAnsi="Calibri" w:cs="Calibri"/>
        </w:rPr>
        <w:t>Hospitality</w:t>
      </w:r>
      <w:r>
        <w:rPr>
          <w:rStyle w:val="normaltextrun"/>
          <w:rFonts w:ascii="Calibri" w:hAnsi="Calibri" w:cs="Calibri"/>
        </w:rPr>
        <w:t xml:space="preserve">, </w:t>
      </w:r>
      <w:r>
        <w:rPr>
          <w:rStyle w:val="spellingerror"/>
          <w:rFonts w:ascii="Calibri" w:hAnsi="Calibri" w:cs="Calibri"/>
        </w:rPr>
        <w:t>Hymn</w:t>
      </w:r>
      <w:r>
        <w:rPr>
          <w:rStyle w:val="normaltextrun"/>
          <w:rFonts w:ascii="Calibri" w:hAnsi="Calibri" w:cs="Calibri"/>
        </w:rPr>
        <w:t xml:space="preserve"> en </w:t>
      </w:r>
      <w:r>
        <w:rPr>
          <w:rStyle w:val="spellingerror"/>
          <w:rFonts w:ascii="Calibri" w:hAnsi="Calibri" w:cs="Calibri"/>
        </w:rPr>
        <w:t>Homily</w:t>
      </w:r>
      <w:r>
        <w:rPr>
          <w:rStyle w:val="normaltextrun"/>
          <w:rFonts w:ascii="Calibri" w:hAnsi="Calibri" w:cs="Calibri"/>
        </w:rPr>
        <w:t>.” Ook wel gastvrijheid, opbouwende kerkmuziek en de homilie. </w:t>
      </w:r>
      <w:r>
        <w:rPr>
          <w:rStyle w:val="eop"/>
          <w:rFonts w:ascii="Calibri" w:hAnsi="Calibri" w:cs="Calibri"/>
        </w:rPr>
        <w:t> </w:t>
      </w:r>
    </w:p>
    <w:p w14:paraId="5D4A505B"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F98BC7"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Investeren in gastvrijheid, muziek en verkondiging</w:t>
      </w:r>
      <w:r>
        <w:rPr>
          <w:rStyle w:val="eop"/>
          <w:rFonts w:ascii="Calibri" w:hAnsi="Calibri" w:cs="Calibri"/>
        </w:rPr>
        <w:t> </w:t>
      </w:r>
    </w:p>
    <w:p w14:paraId="2E74072B"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“Wanneer een parochie investeert in haar gastvrijheid, de muziek tijdens de liturgie en haar verkondiging, kan het niet anders dan dat er iets bijzonders gebeurt,” aldus Jansons. Daarom organiseert Alpha Nederland voor elk aspect van de Drie H’s een trainingsmogelijkheid. Zo is er voor gastvrijheid Project </w:t>
      </w:r>
      <w:r>
        <w:rPr>
          <w:rStyle w:val="spellingerror"/>
          <w:rFonts w:ascii="Calibri" w:hAnsi="Calibri" w:cs="Calibri"/>
        </w:rPr>
        <w:t>Mystery</w:t>
      </w:r>
      <w:r>
        <w:rPr>
          <w:rStyle w:val="normaltextrun"/>
          <w:rFonts w:ascii="Calibri" w:hAnsi="Calibri" w:cs="Calibri"/>
        </w:rPr>
        <w:t xml:space="preserve"> </w:t>
      </w:r>
      <w:r>
        <w:rPr>
          <w:rStyle w:val="spellingerror"/>
          <w:rFonts w:ascii="Calibri" w:hAnsi="Calibri" w:cs="Calibri"/>
        </w:rPr>
        <w:t>Guest</w:t>
      </w:r>
      <w:r>
        <w:rPr>
          <w:rStyle w:val="normaltextrun"/>
          <w:rFonts w:ascii="Calibri" w:hAnsi="Calibri" w:cs="Calibri"/>
        </w:rPr>
        <w:t xml:space="preserve">, een kans om een viering mee te laten maken door een (gescreende) onbekende. Voor opbouwende kerkmuziek is er de </w:t>
      </w:r>
      <w:r>
        <w:rPr>
          <w:rStyle w:val="spellingerror"/>
          <w:rFonts w:ascii="Calibri" w:hAnsi="Calibri" w:cs="Calibri"/>
        </w:rPr>
        <w:t>Hymn</w:t>
      </w:r>
      <w:r>
        <w:rPr>
          <w:rStyle w:val="normaltextrun"/>
          <w:rFonts w:ascii="Calibri" w:hAnsi="Calibri" w:cs="Calibri"/>
        </w:rPr>
        <w:t xml:space="preserve"> Training, georganiseerd in samenwerking met </w:t>
      </w:r>
      <w:proofErr w:type="gramStart"/>
      <w:r>
        <w:rPr>
          <w:rStyle w:val="spellingerror"/>
          <w:rFonts w:ascii="Calibri" w:hAnsi="Calibri" w:cs="Calibri"/>
        </w:rPr>
        <w:t>UPrayse</w:t>
      </w:r>
      <w:r>
        <w:rPr>
          <w:rStyle w:val="normaltextrun"/>
          <w:rFonts w:ascii="Calibri" w:hAnsi="Calibri" w:cs="Calibri"/>
        </w:rPr>
        <w:t>!,</w:t>
      </w:r>
      <w:proofErr w:type="gramEnd"/>
      <w:r>
        <w:rPr>
          <w:rStyle w:val="normaltextrun"/>
          <w:rFonts w:ascii="Calibri" w:hAnsi="Calibri" w:cs="Calibri"/>
        </w:rPr>
        <w:t xml:space="preserve"> ook verantwoordelijk voor de muziek tijdens de conferentie over de missionaire parochie. En tot slot de Homilie Sprekerstraining voor Priesters met Henk Stoorvogel, om te investeren in het creëren van homilieën en in de spreekvaardigheid van priesters. Stoorvogel promoveerde in 2019 op mensen beïnvloeden door een verkondiging en wordt door velen als een expert gezien op het gebied van kerkelijke retorica.</w:t>
      </w:r>
      <w:r>
        <w:rPr>
          <w:rStyle w:val="eop"/>
          <w:rFonts w:ascii="Calibri" w:hAnsi="Calibri" w:cs="Calibri"/>
        </w:rPr>
        <w:t> </w:t>
      </w:r>
    </w:p>
    <w:p w14:paraId="3443C71A"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39F90D"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Een parochie wordt vanzelf naar buiten gericht</w:t>
      </w:r>
      <w:r>
        <w:rPr>
          <w:rStyle w:val="eop"/>
          <w:rFonts w:ascii="Calibri" w:hAnsi="Calibri" w:cs="Calibri"/>
        </w:rPr>
        <w:t> </w:t>
      </w:r>
    </w:p>
    <w:p w14:paraId="761441EF"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“Voor elke groep in de parochie is er een kans om te groeien. De priesters zijn welkom op de Sprekerstraining, de bands, combo’s en koren zijn welkom op de </w:t>
      </w:r>
      <w:r>
        <w:rPr>
          <w:rStyle w:val="spellingerror"/>
          <w:rFonts w:ascii="Calibri" w:hAnsi="Calibri" w:cs="Calibri"/>
        </w:rPr>
        <w:t>Hymn</w:t>
      </w:r>
      <w:r>
        <w:rPr>
          <w:rStyle w:val="normaltextrun"/>
          <w:rFonts w:ascii="Calibri" w:hAnsi="Calibri" w:cs="Calibri"/>
        </w:rPr>
        <w:t xml:space="preserve"> Training en het gastvrijheidsteam kan aan de slag met Project </w:t>
      </w:r>
      <w:r>
        <w:rPr>
          <w:rStyle w:val="spellingerror"/>
          <w:rFonts w:ascii="Calibri" w:hAnsi="Calibri" w:cs="Calibri"/>
        </w:rPr>
        <w:t>Mystery</w:t>
      </w:r>
      <w:r>
        <w:rPr>
          <w:rStyle w:val="normaltextrun"/>
          <w:rFonts w:ascii="Calibri" w:hAnsi="Calibri" w:cs="Calibri"/>
        </w:rPr>
        <w:t xml:space="preserve"> </w:t>
      </w:r>
      <w:r>
        <w:rPr>
          <w:rStyle w:val="spellingerror"/>
          <w:rFonts w:ascii="Calibri" w:hAnsi="Calibri" w:cs="Calibri"/>
        </w:rPr>
        <w:t>Guest</w:t>
      </w:r>
      <w:r>
        <w:rPr>
          <w:rStyle w:val="normaltextrun"/>
          <w:rFonts w:ascii="Calibri" w:hAnsi="Calibri" w:cs="Calibri"/>
        </w:rPr>
        <w:t>.” Jansons is enthousiast over de impact van deze trainingen: “Door met de Drie H’s aan de slag te gaan, wordt een parochie vanzelf naar buiten gericht. De homilie verkondigt het evangelie, de muziek in de liturgie bouwt aan de relatie tussen de parochie en God en de gastvrijheid zorgt ervoor dat iedereen zich welkom voelt in de vieringen – hoe mooi zou dat zijn?” </w:t>
      </w:r>
      <w:r>
        <w:rPr>
          <w:rStyle w:val="eop"/>
          <w:rFonts w:ascii="Calibri" w:hAnsi="Calibri" w:cs="Calibri"/>
        </w:rPr>
        <w:t> </w:t>
      </w:r>
    </w:p>
    <w:p w14:paraId="02326258"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F36876"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Hoe gaat een parochie hiermee aan de slag?</w:t>
      </w:r>
      <w:r>
        <w:rPr>
          <w:rStyle w:val="eop"/>
          <w:rFonts w:ascii="Calibri" w:hAnsi="Calibri" w:cs="Calibri"/>
        </w:rPr>
        <w:t> </w:t>
      </w:r>
    </w:p>
    <w:p w14:paraId="51FB744C"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xml:space="preserve">Project </w:t>
      </w:r>
      <w:r>
        <w:rPr>
          <w:rStyle w:val="spellingerror"/>
          <w:rFonts w:ascii="Calibri" w:hAnsi="Calibri" w:cs="Calibri"/>
          <w:i/>
          <w:iCs/>
        </w:rPr>
        <w:t>Mystery</w:t>
      </w:r>
      <w:r>
        <w:rPr>
          <w:rStyle w:val="normaltextrun"/>
          <w:rFonts w:ascii="Calibri" w:hAnsi="Calibri" w:cs="Calibri"/>
          <w:i/>
          <w:iCs/>
        </w:rPr>
        <w:t xml:space="preserve"> </w:t>
      </w:r>
      <w:r>
        <w:rPr>
          <w:rStyle w:val="spellingerror"/>
          <w:rFonts w:ascii="Calibri" w:hAnsi="Calibri" w:cs="Calibri"/>
          <w:i/>
          <w:iCs/>
        </w:rPr>
        <w:t>Guest</w:t>
      </w:r>
      <w:r>
        <w:rPr>
          <w:rStyle w:val="eop"/>
          <w:rFonts w:ascii="Calibri" w:hAnsi="Calibri" w:cs="Calibri"/>
        </w:rPr>
        <w:t> </w:t>
      </w:r>
    </w:p>
    <w:p w14:paraId="36A97B00"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Elke parochie kan zich nu inschrijven voor Project </w:t>
      </w:r>
      <w:r>
        <w:rPr>
          <w:rStyle w:val="spellingerror"/>
          <w:rFonts w:ascii="Calibri" w:hAnsi="Calibri" w:cs="Calibri"/>
        </w:rPr>
        <w:t>Mystery</w:t>
      </w:r>
      <w:r>
        <w:rPr>
          <w:rStyle w:val="normaltextrun"/>
          <w:rFonts w:ascii="Calibri" w:hAnsi="Calibri" w:cs="Calibri"/>
        </w:rPr>
        <w:t xml:space="preserve"> </w:t>
      </w:r>
      <w:r>
        <w:rPr>
          <w:rStyle w:val="spellingerror"/>
          <w:rFonts w:ascii="Calibri" w:hAnsi="Calibri" w:cs="Calibri"/>
        </w:rPr>
        <w:t>Guest</w:t>
      </w:r>
      <w:r>
        <w:rPr>
          <w:rStyle w:val="normaltextrun"/>
          <w:rFonts w:ascii="Calibri" w:hAnsi="Calibri" w:cs="Calibri"/>
        </w:rPr>
        <w:t xml:space="preserve">. Zodra er toestemming is van de pastoor, kan een parochie zich aanmelden. De bezoeken van de </w:t>
      </w:r>
      <w:r>
        <w:rPr>
          <w:rStyle w:val="spellingerror"/>
          <w:rFonts w:ascii="Calibri" w:hAnsi="Calibri" w:cs="Calibri"/>
        </w:rPr>
        <w:t>mystery</w:t>
      </w:r>
      <w:r>
        <w:rPr>
          <w:rStyle w:val="normaltextrun"/>
          <w:rFonts w:ascii="Calibri" w:hAnsi="Calibri" w:cs="Calibri"/>
        </w:rPr>
        <w:t xml:space="preserve"> </w:t>
      </w:r>
      <w:r>
        <w:rPr>
          <w:rStyle w:val="spellingerror"/>
          <w:rFonts w:ascii="Calibri" w:hAnsi="Calibri" w:cs="Calibri"/>
        </w:rPr>
        <w:t>guests</w:t>
      </w:r>
      <w:r>
        <w:rPr>
          <w:rStyle w:val="normaltextrun"/>
          <w:rFonts w:ascii="Calibri" w:hAnsi="Calibri" w:cs="Calibri"/>
        </w:rPr>
        <w:t xml:space="preserve"> vinden plaats in september en oktober. Achteraf ontvangt je parochie de observaties in een uitgebreid document.</w:t>
      </w:r>
      <w:r>
        <w:rPr>
          <w:rStyle w:val="eop"/>
          <w:rFonts w:ascii="Calibri" w:hAnsi="Calibri" w:cs="Calibri"/>
        </w:rPr>
        <w:t> </w:t>
      </w:r>
    </w:p>
    <w:p w14:paraId="1EE07E5A"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5C03E3"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i/>
          <w:iCs/>
        </w:rPr>
        <w:t>Hymn</w:t>
      </w:r>
      <w:r>
        <w:rPr>
          <w:rStyle w:val="normaltextrun"/>
          <w:rFonts w:ascii="Calibri" w:hAnsi="Calibri" w:cs="Calibri"/>
          <w:i/>
          <w:iCs/>
        </w:rPr>
        <w:t xml:space="preserve"> Training</w:t>
      </w:r>
      <w:r>
        <w:rPr>
          <w:rStyle w:val="eop"/>
          <w:rFonts w:ascii="Calibri" w:hAnsi="Calibri" w:cs="Calibri"/>
        </w:rPr>
        <w:t> </w:t>
      </w:r>
    </w:p>
    <w:p w14:paraId="560DCFFD"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 </w:t>
      </w:r>
      <w:r>
        <w:rPr>
          <w:rStyle w:val="spellingerror"/>
          <w:rFonts w:ascii="Calibri" w:hAnsi="Calibri" w:cs="Calibri"/>
        </w:rPr>
        <w:t>Hymn</w:t>
      </w:r>
      <w:r>
        <w:rPr>
          <w:rStyle w:val="normaltextrun"/>
          <w:rFonts w:ascii="Calibri" w:hAnsi="Calibri" w:cs="Calibri"/>
        </w:rPr>
        <w:t xml:space="preserve"> Training bestaat uit drie avonden en een weekend, georganiseerd door Alpha Nederland en </w:t>
      </w:r>
      <w:proofErr w:type="gramStart"/>
      <w:r>
        <w:rPr>
          <w:rStyle w:val="spellingerror"/>
          <w:rFonts w:ascii="Calibri" w:hAnsi="Calibri" w:cs="Calibri"/>
        </w:rPr>
        <w:t>UPrayse</w:t>
      </w:r>
      <w:r>
        <w:rPr>
          <w:rStyle w:val="normaltextrun"/>
          <w:rFonts w:ascii="Calibri" w:hAnsi="Calibri" w:cs="Calibri"/>
        </w:rPr>
        <w:t>!.</w:t>
      </w:r>
      <w:proofErr w:type="gramEnd"/>
      <w:r>
        <w:rPr>
          <w:rStyle w:val="normaltextrun"/>
          <w:rFonts w:ascii="Calibri" w:hAnsi="Calibri" w:cs="Calibri"/>
        </w:rPr>
        <w:t xml:space="preserve"> De </w:t>
      </w:r>
      <w:r>
        <w:rPr>
          <w:rStyle w:val="spellingerror"/>
          <w:rFonts w:ascii="Calibri" w:hAnsi="Calibri" w:cs="Calibri"/>
        </w:rPr>
        <w:t>Hymn</w:t>
      </w:r>
      <w:r>
        <w:rPr>
          <w:rStyle w:val="normaltextrun"/>
          <w:rFonts w:ascii="Calibri" w:hAnsi="Calibri" w:cs="Calibri"/>
        </w:rPr>
        <w:t xml:space="preserve"> Training wordt op twee locaties georganiseerd: in </w:t>
      </w:r>
      <w:r>
        <w:rPr>
          <w:rStyle w:val="normaltextrun"/>
          <w:rFonts w:ascii="Calibri" w:hAnsi="Calibri" w:cs="Calibri"/>
        </w:rPr>
        <w:lastRenderedPageBreak/>
        <w:t>Dordrecht en in Eindhoven. De trainingen vinden plaats in september, oktober en november. Elk koor, band en combo is van harte welkom.</w:t>
      </w:r>
      <w:r>
        <w:rPr>
          <w:rStyle w:val="eop"/>
          <w:rFonts w:ascii="Calibri" w:hAnsi="Calibri" w:cs="Calibri"/>
        </w:rPr>
        <w:t> </w:t>
      </w:r>
    </w:p>
    <w:p w14:paraId="6AF10369"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1CBF91"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Homilie Sprekerstraining voor Priesters</w:t>
      </w:r>
      <w:r>
        <w:rPr>
          <w:rStyle w:val="eop"/>
          <w:rFonts w:ascii="Calibri" w:hAnsi="Calibri" w:cs="Calibri"/>
        </w:rPr>
        <w:t> </w:t>
      </w:r>
    </w:p>
    <w:p w14:paraId="58EDF138"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Homilie Sprekerstraining vindt plaats van 13 tot en met 15 juli in het Franciscushuis in Denekamp (Twente). Tijdens de driedaagse training worden de vijf fasen van het creëren van een homilie behandeld en is er alle ruimte om met spreekvaardigheid aan de slag te gaan. </w:t>
      </w:r>
      <w:r>
        <w:rPr>
          <w:rStyle w:val="eop"/>
          <w:rFonts w:ascii="Calibri" w:hAnsi="Calibri" w:cs="Calibri"/>
        </w:rPr>
        <w:t> </w:t>
      </w:r>
    </w:p>
    <w:p w14:paraId="3B4BDF7D"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C998B2"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Voor meer informatie en aanmeldmogelijkheden voor alle evenementen, kan er gekeken worden op </w:t>
      </w:r>
      <w:r>
        <w:rPr>
          <w:rStyle w:val="normaltextrun"/>
          <w:rFonts w:ascii="Calibri" w:hAnsi="Calibri" w:cs="Calibri"/>
          <w:b/>
          <w:bCs/>
        </w:rPr>
        <w:t>alphanederland.org/als-god-renoveert</w:t>
      </w:r>
      <w:r>
        <w:rPr>
          <w:rStyle w:val="normaltextrun"/>
          <w:rFonts w:ascii="Calibri" w:hAnsi="Calibri" w:cs="Calibri"/>
        </w:rPr>
        <w:t>.</w:t>
      </w:r>
      <w:r>
        <w:rPr>
          <w:rStyle w:val="eop"/>
          <w:rFonts w:ascii="Calibri" w:hAnsi="Calibri" w:cs="Calibri"/>
        </w:rPr>
        <w:t> </w:t>
      </w:r>
    </w:p>
    <w:p w14:paraId="18F3E026"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EAD277"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71991610"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F0672A" w14:textId="77777777" w:rsid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Noot voor redactie</w:t>
      </w:r>
      <w:r>
        <w:rPr>
          <w:rStyle w:val="eop"/>
          <w:rFonts w:ascii="Calibri" w:hAnsi="Calibri" w:cs="Calibri"/>
        </w:rPr>
        <w:t> </w:t>
      </w:r>
    </w:p>
    <w:p w14:paraId="512DFE94" w14:textId="2EF6474B" w:rsidR="00E55612" w:rsidRPr="00022A0F" w:rsidRDefault="00022A0F" w:rsidP="00022A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Voor een interview of vragen kan er contact opgenomen worden met Frank Jansons, Relatiemanager Alpha Katholiek (</w:t>
      </w:r>
      <w:hyperlink r:id="rId4" w:tgtFrame="_blank" w:history="1">
        <w:r>
          <w:rPr>
            <w:rStyle w:val="normaltextrun"/>
            <w:rFonts w:ascii="Calibri" w:hAnsi="Calibri" w:cs="Calibri"/>
            <w:color w:val="0563C1"/>
            <w:u w:val="single"/>
          </w:rPr>
          <w:t>frank@alphanederland.org</w:t>
        </w:r>
      </w:hyperlink>
      <w:r>
        <w:rPr>
          <w:rStyle w:val="normaltextrun"/>
          <w:rFonts w:ascii="Calibri" w:hAnsi="Calibri" w:cs="Calibri"/>
        </w:rPr>
        <w:t>, 06 33 73 51 12). </w:t>
      </w:r>
      <w:r>
        <w:rPr>
          <w:rStyle w:val="eop"/>
          <w:rFonts w:ascii="Calibri" w:hAnsi="Calibri" w:cs="Calibri"/>
        </w:rPr>
        <w:t> </w:t>
      </w:r>
    </w:p>
    <w:sectPr w:rsidR="00E55612" w:rsidRPr="00022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0F"/>
    <w:rsid w:val="00022A0F"/>
    <w:rsid w:val="004E4E17"/>
    <w:rsid w:val="00501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CC7906"/>
  <w15:chartTrackingRefBased/>
  <w15:docId w15:val="{431C40F0-4AB3-9C45-BE77-C73D8535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22A0F"/>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22A0F"/>
  </w:style>
  <w:style w:type="character" w:customStyle="1" w:styleId="eop">
    <w:name w:val="eop"/>
    <w:basedOn w:val="Standaardalinea-lettertype"/>
    <w:rsid w:val="00022A0F"/>
  </w:style>
  <w:style w:type="character" w:customStyle="1" w:styleId="spellingerror">
    <w:name w:val="spellingerror"/>
    <w:basedOn w:val="Standaardalinea-lettertype"/>
    <w:rsid w:val="0002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0936">
      <w:bodyDiv w:val="1"/>
      <w:marLeft w:val="0"/>
      <w:marRight w:val="0"/>
      <w:marTop w:val="0"/>
      <w:marBottom w:val="0"/>
      <w:divBdr>
        <w:top w:val="none" w:sz="0" w:space="0" w:color="auto"/>
        <w:left w:val="none" w:sz="0" w:space="0" w:color="auto"/>
        <w:bottom w:val="none" w:sz="0" w:space="0" w:color="auto"/>
        <w:right w:val="none" w:sz="0" w:space="0" w:color="auto"/>
      </w:divBdr>
      <w:divsChild>
        <w:div w:id="455803854">
          <w:marLeft w:val="0"/>
          <w:marRight w:val="0"/>
          <w:marTop w:val="0"/>
          <w:marBottom w:val="0"/>
          <w:divBdr>
            <w:top w:val="none" w:sz="0" w:space="0" w:color="auto"/>
            <w:left w:val="none" w:sz="0" w:space="0" w:color="auto"/>
            <w:bottom w:val="none" w:sz="0" w:space="0" w:color="auto"/>
            <w:right w:val="none" w:sz="0" w:space="0" w:color="auto"/>
          </w:divBdr>
        </w:div>
        <w:div w:id="242884248">
          <w:marLeft w:val="0"/>
          <w:marRight w:val="0"/>
          <w:marTop w:val="0"/>
          <w:marBottom w:val="0"/>
          <w:divBdr>
            <w:top w:val="none" w:sz="0" w:space="0" w:color="auto"/>
            <w:left w:val="none" w:sz="0" w:space="0" w:color="auto"/>
            <w:bottom w:val="none" w:sz="0" w:space="0" w:color="auto"/>
            <w:right w:val="none" w:sz="0" w:space="0" w:color="auto"/>
          </w:divBdr>
        </w:div>
        <w:div w:id="1294366245">
          <w:marLeft w:val="0"/>
          <w:marRight w:val="0"/>
          <w:marTop w:val="0"/>
          <w:marBottom w:val="0"/>
          <w:divBdr>
            <w:top w:val="none" w:sz="0" w:space="0" w:color="auto"/>
            <w:left w:val="none" w:sz="0" w:space="0" w:color="auto"/>
            <w:bottom w:val="none" w:sz="0" w:space="0" w:color="auto"/>
            <w:right w:val="none" w:sz="0" w:space="0" w:color="auto"/>
          </w:divBdr>
        </w:div>
        <w:div w:id="507906792">
          <w:marLeft w:val="0"/>
          <w:marRight w:val="0"/>
          <w:marTop w:val="0"/>
          <w:marBottom w:val="0"/>
          <w:divBdr>
            <w:top w:val="none" w:sz="0" w:space="0" w:color="auto"/>
            <w:left w:val="none" w:sz="0" w:space="0" w:color="auto"/>
            <w:bottom w:val="none" w:sz="0" w:space="0" w:color="auto"/>
            <w:right w:val="none" w:sz="0" w:space="0" w:color="auto"/>
          </w:divBdr>
        </w:div>
        <w:div w:id="1677531735">
          <w:marLeft w:val="0"/>
          <w:marRight w:val="0"/>
          <w:marTop w:val="0"/>
          <w:marBottom w:val="0"/>
          <w:divBdr>
            <w:top w:val="none" w:sz="0" w:space="0" w:color="auto"/>
            <w:left w:val="none" w:sz="0" w:space="0" w:color="auto"/>
            <w:bottom w:val="none" w:sz="0" w:space="0" w:color="auto"/>
            <w:right w:val="none" w:sz="0" w:space="0" w:color="auto"/>
          </w:divBdr>
        </w:div>
        <w:div w:id="250048855">
          <w:marLeft w:val="0"/>
          <w:marRight w:val="0"/>
          <w:marTop w:val="0"/>
          <w:marBottom w:val="0"/>
          <w:divBdr>
            <w:top w:val="none" w:sz="0" w:space="0" w:color="auto"/>
            <w:left w:val="none" w:sz="0" w:space="0" w:color="auto"/>
            <w:bottom w:val="none" w:sz="0" w:space="0" w:color="auto"/>
            <w:right w:val="none" w:sz="0" w:space="0" w:color="auto"/>
          </w:divBdr>
        </w:div>
        <w:div w:id="1342853024">
          <w:marLeft w:val="0"/>
          <w:marRight w:val="0"/>
          <w:marTop w:val="0"/>
          <w:marBottom w:val="0"/>
          <w:divBdr>
            <w:top w:val="none" w:sz="0" w:space="0" w:color="auto"/>
            <w:left w:val="none" w:sz="0" w:space="0" w:color="auto"/>
            <w:bottom w:val="none" w:sz="0" w:space="0" w:color="auto"/>
            <w:right w:val="none" w:sz="0" w:space="0" w:color="auto"/>
          </w:divBdr>
        </w:div>
        <w:div w:id="1554659470">
          <w:marLeft w:val="0"/>
          <w:marRight w:val="0"/>
          <w:marTop w:val="0"/>
          <w:marBottom w:val="0"/>
          <w:divBdr>
            <w:top w:val="none" w:sz="0" w:space="0" w:color="auto"/>
            <w:left w:val="none" w:sz="0" w:space="0" w:color="auto"/>
            <w:bottom w:val="none" w:sz="0" w:space="0" w:color="auto"/>
            <w:right w:val="none" w:sz="0" w:space="0" w:color="auto"/>
          </w:divBdr>
        </w:div>
        <w:div w:id="1231043905">
          <w:marLeft w:val="0"/>
          <w:marRight w:val="0"/>
          <w:marTop w:val="0"/>
          <w:marBottom w:val="0"/>
          <w:divBdr>
            <w:top w:val="none" w:sz="0" w:space="0" w:color="auto"/>
            <w:left w:val="none" w:sz="0" w:space="0" w:color="auto"/>
            <w:bottom w:val="none" w:sz="0" w:space="0" w:color="auto"/>
            <w:right w:val="none" w:sz="0" w:space="0" w:color="auto"/>
          </w:divBdr>
        </w:div>
        <w:div w:id="1971550955">
          <w:marLeft w:val="0"/>
          <w:marRight w:val="0"/>
          <w:marTop w:val="0"/>
          <w:marBottom w:val="0"/>
          <w:divBdr>
            <w:top w:val="none" w:sz="0" w:space="0" w:color="auto"/>
            <w:left w:val="none" w:sz="0" w:space="0" w:color="auto"/>
            <w:bottom w:val="none" w:sz="0" w:space="0" w:color="auto"/>
            <w:right w:val="none" w:sz="0" w:space="0" w:color="auto"/>
          </w:divBdr>
        </w:div>
        <w:div w:id="644774764">
          <w:marLeft w:val="0"/>
          <w:marRight w:val="0"/>
          <w:marTop w:val="0"/>
          <w:marBottom w:val="0"/>
          <w:divBdr>
            <w:top w:val="none" w:sz="0" w:space="0" w:color="auto"/>
            <w:left w:val="none" w:sz="0" w:space="0" w:color="auto"/>
            <w:bottom w:val="none" w:sz="0" w:space="0" w:color="auto"/>
            <w:right w:val="none" w:sz="0" w:space="0" w:color="auto"/>
          </w:divBdr>
        </w:div>
        <w:div w:id="333463251">
          <w:marLeft w:val="0"/>
          <w:marRight w:val="0"/>
          <w:marTop w:val="0"/>
          <w:marBottom w:val="0"/>
          <w:divBdr>
            <w:top w:val="none" w:sz="0" w:space="0" w:color="auto"/>
            <w:left w:val="none" w:sz="0" w:space="0" w:color="auto"/>
            <w:bottom w:val="none" w:sz="0" w:space="0" w:color="auto"/>
            <w:right w:val="none" w:sz="0" w:space="0" w:color="auto"/>
          </w:divBdr>
        </w:div>
        <w:div w:id="1187909040">
          <w:marLeft w:val="0"/>
          <w:marRight w:val="0"/>
          <w:marTop w:val="0"/>
          <w:marBottom w:val="0"/>
          <w:divBdr>
            <w:top w:val="none" w:sz="0" w:space="0" w:color="auto"/>
            <w:left w:val="none" w:sz="0" w:space="0" w:color="auto"/>
            <w:bottom w:val="none" w:sz="0" w:space="0" w:color="auto"/>
            <w:right w:val="none" w:sz="0" w:space="0" w:color="auto"/>
          </w:divBdr>
        </w:div>
        <w:div w:id="343020576">
          <w:marLeft w:val="0"/>
          <w:marRight w:val="0"/>
          <w:marTop w:val="0"/>
          <w:marBottom w:val="0"/>
          <w:divBdr>
            <w:top w:val="none" w:sz="0" w:space="0" w:color="auto"/>
            <w:left w:val="none" w:sz="0" w:space="0" w:color="auto"/>
            <w:bottom w:val="none" w:sz="0" w:space="0" w:color="auto"/>
            <w:right w:val="none" w:sz="0" w:space="0" w:color="auto"/>
          </w:divBdr>
        </w:div>
        <w:div w:id="378550748">
          <w:marLeft w:val="0"/>
          <w:marRight w:val="0"/>
          <w:marTop w:val="0"/>
          <w:marBottom w:val="0"/>
          <w:divBdr>
            <w:top w:val="none" w:sz="0" w:space="0" w:color="auto"/>
            <w:left w:val="none" w:sz="0" w:space="0" w:color="auto"/>
            <w:bottom w:val="none" w:sz="0" w:space="0" w:color="auto"/>
            <w:right w:val="none" w:sz="0" w:space="0" w:color="auto"/>
          </w:divBdr>
        </w:div>
        <w:div w:id="1095174674">
          <w:marLeft w:val="0"/>
          <w:marRight w:val="0"/>
          <w:marTop w:val="0"/>
          <w:marBottom w:val="0"/>
          <w:divBdr>
            <w:top w:val="none" w:sz="0" w:space="0" w:color="auto"/>
            <w:left w:val="none" w:sz="0" w:space="0" w:color="auto"/>
            <w:bottom w:val="none" w:sz="0" w:space="0" w:color="auto"/>
            <w:right w:val="none" w:sz="0" w:space="0" w:color="auto"/>
          </w:divBdr>
        </w:div>
        <w:div w:id="1398550549">
          <w:marLeft w:val="0"/>
          <w:marRight w:val="0"/>
          <w:marTop w:val="0"/>
          <w:marBottom w:val="0"/>
          <w:divBdr>
            <w:top w:val="none" w:sz="0" w:space="0" w:color="auto"/>
            <w:left w:val="none" w:sz="0" w:space="0" w:color="auto"/>
            <w:bottom w:val="none" w:sz="0" w:space="0" w:color="auto"/>
            <w:right w:val="none" w:sz="0" w:space="0" w:color="auto"/>
          </w:divBdr>
        </w:div>
        <w:div w:id="725881886">
          <w:marLeft w:val="0"/>
          <w:marRight w:val="0"/>
          <w:marTop w:val="0"/>
          <w:marBottom w:val="0"/>
          <w:divBdr>
            <w:top w:val="none" w:sz="0" w:space="0" w:color="auto"/>
            <w:left w:val="none" w:sz="0" w:space="0" w:color="auto"/>
            <w:bottom w:val="none" w:sz="0" w:space="0" w:color="auto"/>
            <w:right w:val="none" w:sz="0" w:space="0" w:color="auto"/>
          </w:divBdr>
        </w:div>
        <w:div w:id="1483738488">
          <w:marLeft w:val="0"/>
          <w:marRight w:val="0"/>
          <w:marTop w:val="0"/>
          <w:marBottom w:val="0"/>
          <w:divBdr>
            <w:top w:val="none" w:sz="0" w:space="0" w:color="auto"/>
            <w:left w:val="none" w:sz="0" w:space="0" w:color="auto"/>
            <w:bottom w:val="none" w:sz="0" w:space="0" w:color="auto"/>
            <w:right w:val="none" w:sz="0" w:space="0" w:color="auto"/>
          </w:divBdr>
        </w:div>
        <w:div w:id="937100746">
          <w:marLeft w:val="0"/>
          <w:marRight w:val="0"/>
          <w:marTop w:val="0"/>
          <w:marBottom w:val="0"/>
          <w:divBdr>
            <w:top w:val="none" w:sz="0" w:space="0" w:color="auto"/>
            <w:left w:val="none" w:sz="0" w:space="0" w:color="auto"/>
            <w:bottom w:val="none" w:sz="0" w:space="0" w:color="auto"/>
            <w:right w:val="none" w:sz="0" w:space="0" w:color="auto"/>
          </w:divBdr>
        </w:div>
        <w:div w:id="791678087">
          <w:marLeft w:val="0"/>
          <w:marRight w:val="0"/>
          <w:marTop w:val="0"/>
          <w:marBottom w:val="0"/>
          <w:divBdr>
            <w:top w:val="none" w:sz="0" w:space="0" w:color="auto"/>
            <w:left w:val="none" w:sz="0" w:space="0" w:color="auto"/>
            <w:bottom w:val="none" w:sz="0" w:space="0" w:color="auto"/>
            <w:right w:val="none" w:sz="0" w:space="0" w:color="auto"/>
          </w:divBdr>
        </w:div>
        <w:div w:id="299115428">
          <w:marLeft w:val="0"/>
          <w:marRight w:val="0"/>
          <w:marTop w:val="0"/>
          <w:marBottom w:val="0"/>
          <w:divBdr>
            <w:top w:val="none" w:sz="0" w:space="0" w:color="auto"/>
            <w:left w:val="none" w:sz="0" w:space="0" w:color="auto"/>
            <w:bottom w:val="none" w:sz="0" w:space="0" w:color="auto"/>
            <w:right w:val="none" w:sz="0" w:space="0" w:color="auto"/>
          </w:divBdr>
        </w:div>
        <w:div w:id="1829520287">
          <w:marLeft w:val="0"/>
          <w:marRight w:val="0"/>
          <w:marTop w:val="0"/>
          <w:marBottom w:val="0"/>
          <w:divBdr>
            <w:top w:val="none" w:sz="0" w:space="0" w:color="auto"/>
            <w:left w:val="none" w:sz="0" w:space="0" w:color="auto"/>
            <w:bottom w:val="none" w:sz="0" w:space="0" w:color="auto"/>
            <w:right w:val="none" w:sz="0" w:space="0" w:color="auto"/>
          </w:divBdr>
        </w:div>
        <w:div w:id="880939990">
          <w:marLeft w:val="0"/>
          <w:marRight w:val="0"/>
          <w:marTop w:val="0"/>
          <w:marBottom w:val="0"/>
          <w:divBdr>
            <w:top w:val="none" w:sz="0" w:space="0" w:color="auto"/>
            <w:left w:val="none" w:sz="0" w:space="0" w:color="auto"/>
            <w:bottom w:val="none" w:sz="0" w:space="0" w:color="auto"/>
            <w:right w:val="none" w:sz="0" w:space="0" w:color="auto"/>
          </w:divBdr>
        </w:div>
        <w:div w:id="249851869">
          <w:marLeft w:val="0"/>
          <w:marRight w:val="0"/>
          <w:marTop w:val="0"/>
          <w:marBottom w:val="0"/>
          <w:divBdr>
            <w:top w:val="none" w:sz="0" w:space="0" w:color="auto"/>
            <w:left w:val="none" w:sz="0" w:space="0" w:color="auto"/>
            <w:bottom w:val="none" w:sz="0" w:space="0" w:color="auto"/>
            <w:right w:val="none" w:sz="0" w:space="0" w:color="auto"/>
          </w:divBdr>
        </w:div>
        <w:div w:id="746147845">
          <w:marLeft w:val="0"/>
          <w:marRight w:val="0"/>
          <w:marTop w:val="0"/>
          <w:marBottom w:val="0"/>
          <w:divBdr>
            <w:top w:val="none" w:sz="0" w:space="0" w:color="auto"/>
            <w:left w:val="none" w:sz="0" w:space="0" w:color="auto"/>
            <w:bottom w:val="none" w:sz="0" w:space="0" w:color="auto"/>
            <w:right w:val="none" w:sz="0" w:space="0" w:color="auto"/>
          </w:divBdr>
        </w:div>
        <w:div w:id="8676593">
          <w:marLeft w:val="0"/>
          <w:marRight w:val="0"/>
          <w:marTop w:val="0"/>
          <w:marBottom w:val="0"/>
          <w:divBdr>
            <w:top w:val="none" w:sz="0" w:space="0" w:color="auto"/>
            <w:left w:val="none" w:sz="0" w:space="0" w:color="auto"/>
            <w:bottom w:val="none" w:sz="0" w:space="0" w:color="auto"/>
            <w:right w:val="none" w:sz="0" w:space="0" w:color="auto"/>
          </w:divBdr>
        </w:div>
        <w:div w:id="16937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alphanederland.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3299</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Bos</dc:creator>
  <cp:keywords/>
  <dc:description/>
  <cp:lastModifiedBy>Michelle Bos</cp:lastModifiedBy>
  <cp:revision>1</cp:revision>
  <dcterms:created xsi:type="dcterms:W3CDTF">2022-06-27T15:59:00Z</dcterms:created>
  <dcterms:modified xsi:type="dcterms:W3CDTF">2022-06-27T15:59:00Z</dcterms:modified>
</cp:coreProperties>
</file>